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ТУЛЬСКИЙ ОБЛАСТНОЙ СУД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АПЕЛЛЯЦИОННОЕ ОПРЕДЕЛЕНИЕ</w:t>
      </w:r>
    </w:p>
    <w:p>
      <w:pPr>
        <w:pStyle w:val="2"/>
        <w:jc w:val="center"/>
      </w:pPr>
      <w:r>
        <w:rPr>
          <w:sz w:val="24"/>
        </w:rPr>
        <w:t xml:space="preserve">от 29 марта 2023 г. N 33-1315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Дело N 2-1965/2022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  <w:t xml:space="preserve">Судья Стрижак Е.В.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Судебная коллегия по гражданским делам Тульского областного суда в составе: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председательствующего Кургановой И.В.,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судей Крыловой Э.Ю., Иваниной Т.Н.,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 участием прокурора отдела прокуратуры Тульской области Чебоксаровой О.В.,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секретаре З.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рассмотрела в открытом судебном заседании дело N 2-1965/2022 по апелляционным жалобам представителя К. по доверенности М.И., ООО "Медрейд" на </w:t>
      </w:r>
      <w:hyperlink w:history="0" r:id="rId6" w:tooltip="Решение Советского районного суда города Тулы от 08.09.2022 N 2-1965/2022 Требование: О взыскании с общества компенсации морального вреда. Решение: Требование удовлетворено в части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Советского районного суда г. Тулы от 08 сентября 2022 года по иску К. к обществу с ограниченной ответственностью "Медрейд" о взыскании компенсации морального вреда.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Заслушав доклад судьи Кургановой И.В., судебная коллегия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установила: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К. обратился в суд с иском к ООО "Медрейд" о взыскании компенсации морального вреда, причиненного преступлением.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Исковые требования мотивировал тем, что ДД.ММ.ГГГГ в ходе осуществления оперативного вмешательства (радикальной гайморотомии справа) врач М.А. своими неосторожными действиями причинила ему повреждения зрительного анализатора, что повлекло причинение тяжкого вреда здоровью, а также привело к неизгладимому обезображиванию его лица.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Приговором мирового судьи судебного участка N 72 Советского судебного района (г. Тула) от 18.02.2022 г. врач ООО "Медрейд" - М.А. признана виновной в совершении преступления, предусмотренного </w:t>
      </w:r>
      <w:hyperlink w:history="0" r:id="rId7" w:tooltip="&quot;Уголовный кодекс Российской Федерации&quot; от 13.06.1996 N 63-ФЗ (ред. от 14.07.2022, с изм. от 18.07.2022) (с изм. и доп., вступ. в силу с 25.07.2022) ------------ Недействующая редакция {КонсультантПлюс}">
        <w:r>
          <w:rPr>
            <w:sz w:val="24"/>
            <w:color w:val="0000ff"/>
          </w:rPr>
          <w:t xml:space="preserve">ч. 2 ст. 118</w:t>
        </w:r>
      </w:hyperlink>
      <w:r>
        <w:rPr>
          <w:sz w:val="24"/>
        </w:rPr>
        <w:t xml:space="preserve"> УК РФ (причинение тяжкого вреда здоровью по неосторожности, совершенному вследствие ненадлежащего исполнения своих профессиональных обязанностей).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Действиями врача М.А. ему причинен моральный вред, выразившийся в физических и нравственных страданиях. В связи с перенесенной травмой он вынужден приобретать лекарственные препараты пожизненно, длительное время находился на больничном, в связи с чем возникли конфликтные ситуации на работе, существенно снизился его доход, стало труднее содержать семью.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связи с полученной травмой он был вынужден отказаться от своих увлечений, ему приходится постоянно носить затемненные очки, чтобы скрыть увечье.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Заключением ФКУ "ГБ СМЭ" по Тульской области Минтруда России ему установлена третья группа инвалидности по общему заболеванию - нарушение сенсорных функций 40-60%, диагноз - амавроз правого глаза (последствия ятрогенной травмы - РО на правой гайморовой пазухе). Офтальмоплегия, паралитический мидриаз, нарушение целостности и внутренней стенки орбиты.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После проведенной радикальной операции в целях устранении ее последствий он длительное время проходил лечение в различных медицинских учреждениях, был вынужден перенести несколько болезненных хирургических вмешательств.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ООО "Медрейд" и М.А. перечислили ему денежные средства в размере 31 840 руб., 168 160 руб. и 100 000 руб., а также ООО "Медрейд" направило проект мирового соглашения, с условиями которого он не согласился.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Просил суд взыскать с ООО "Медрейд" в его пользу компенсацию морального вреда в размере 5 000 000 руб., штраф в размере 50% от присужденной судом денежной суммы за несоблюдение в добровольном порядке удовлетворения требований потребителя.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Судом постановлено решение, которым исковые требования К. удовлетворены частично.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 ООО "Медрейд" в пользу К. взыскана компенсация морального вреда в размере 2 000 000 руб.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удовлетворении остальной части исковых требований К. отказано.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Кроме того, с ООО "Медрейд" в доход бюджета МО г. Тула взыскана государственная пошлина в размере 300 руб.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апелляционной жалобе представитель К. по доверенности М.И. просит решение суда в части компенсации морального вреда изменить, удовлетворив исковые требования К. в полном объеме; отменить решение суда в части отказа во взыскании штрафа.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апелляционной жалобе ООО "Медрейд" просит решение суда в части взыскания компенсации морального вреда изменить, снизив его размер до 650 000 руб.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Проверив материалы дела в пределах доводов апелляционных жалоб, обсудив доводы апелляционных жалоб, выслушав объяснения К. и его представителя по доверенности М.И., представителя ООО "Медрейд" по доверенности М.Г., заключение прокурора отдела прокуратуры Тульской области Чебоксаровой О.В., судебная коллегия приходит к следующему.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8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4"/>
            <w:color w:val="0000ff"/>
          </w:rPr>
          <w:t xml:space="preserve">п. 1 ст. 41</w:t>
        </w:r>
      </w:hyperlink>
      <w:r>
        <w:rPr>
          <w:sz w:val="24"/>
        </w:rPr>
        <w:t xml:space="preserve"> Конституции РФ каждый имеет право на охрану здоровья и медицинскую помощь.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</w:t>
      </w:r>
      <w:hyperlink w:history="0" r:id="rId9" w:tooltip="&quot;Гражданский кодекс Российской Федерации (часть вторая)&quot; от 26.01.1996 N 14-ФЗ (ред. от 01.07.2021, с изм. от 08.07.2021) (с изм. и доп., вступ. в силу с 01.01.2022) ------------ Недействующая редакция {КонсультантПлюс}">
        <w:r>
          <w:rPr>
            <w:sz w:val="24"/>
            <w:color w:val="0000ff"/>
          </w:rPr>
          <w:t xml:space="preserve">п. 1 ст. 1064</w:t>
        </w:r>
      </w:hyperlink>
      <w:r>
        <w:rPr>
          <w:sz w:val="24"/>
        </w:rPr>
        <w:t xml:space="preserve"> ГК РФ вред, причиненный личности или имуществу гражданина, а также вред, причиненный имуществу юридического лица, подлежит возмещению в полном объеме лицом, причинившим вред.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Законом обязанность возмещения вреда может быть возложена на лицо, не являющееся причинителем вреда.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</w:t>
      </w:r>
      <w:hyperlink w:history="0" r:id="rId10" w:tooltip="&quot;Гражданский кодекс Российской Федерации (часть вторая)&quot; от 26.01.1996 N 14-ФЗ (ред. от 01.07.2021, с изм. от 08.07.2021) (с изм. и доп., вступ. в силу с 01.01.2022) ------------ Недействующая редакция {КонсультантПлюс}">
        <w:r>
          <w:rPr>
            <w:sz w:val="24"/>
            <w:color w:val="0000ff"/>
          </w:rPr>
          <w:t xml:space="preserve">ст. 1068</w:t>
        </w:r>
      </w:hyperlink>
      <w:r>
        <w:rPr>
          <w:sz w:val="24"/>
        </w:rPr>
        <w:t xml:space="preserve"> ГК РФ юридическое лицо либо гражданин возмещает вред, причиненный его работником при исполнении трудовых (служебных, должностных) обязанностей.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11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ст. 151</w:t>
        </w:r>
      </w:hyperlink>
      <w:r>
        <w:rPr>
          <w:sz w:val="24"/>
        </w:rPr>
        <w:t xml:space="preserve"> ГК РФ, если гражданину причинен моральный вред (физические или нравственные страдания) действиями, нарушающими его личные неимущественные права либо посягающими на принадлежащие гражданину нематериальные блага, а также в других случаях, предусмотренных законом, суд может возложить на нарушителя обязанность денежной компенсации указанного вреда.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определении размеров компенсации морального вреда суд принимает во внимание степень вины нарушителя и иные заслуживающие внимания обстоятельства. Суд должен также учитывать степень физических и нравственных страданий, связанных с индивидуальными особенностями гражданина, которому причинен вред.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</w:t>
      </w:r>
      <w:hyperlink w:history="0" r:id="rId12" w:tooltip="&quot;Гражданский кодекс Российской Федерации (часть вторая)&quot; от 26.01.1996 N 14-ФЗ (ред. от 01.07.2021, с изм. от 08.07.2021) (с изм. и доп., вступ. в силу с 01.01.2022) ------------ Недействующая редакция {КонсультантПлюс}">
        <w:r>
          <w:rPr>
            <w:sz w:val="24"/>
            <w:color w:val="0000ff"/>
          </w:rPr>
          <w:t xml:space="preserve">ст. 1101</w:t>
        </w:r>
      </w:hyperlink>
      <w:r>
        <w:rPr>
          <w:sz w:val="24"/>
        </w:rPr>
        <w:t xml:space="preserve"> ГК РФ компенсация морального вреда осуществляется в денежной форме. Размер компенсации морального вреда определяется судом в зависимости от характера причиненных потерпевшему физических и нравственных страданий, а также степени вины причинителя вреда в случаях, когда вина является основанием возмещения вреда. При определении размера компенсации вреда должны учитываться требования разумности и справедливости.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13" w:tooltip="Закон РФ от 07.02.1992 N 2300-1 (ред. от 14.07.2022) &quot;О защите прав потребителей&quot; ------------ Недействующая редакция {КонсультантПлюс}">
        <w:r>
          <w:rPr>
            <w:sz w:val="24"/>
            <w:color w:val="0000ff"/>
          </w:rPr>
          <w:t xml:space="preserve">п. 6 ст. 13</w:t>
        </w:r>
      </w:hyperlink>
      <w:r>
        <w:rPr>
          <w:sz w:val="24"/>
        </w:rPr>
        <w:t xml:space="preserve"> Закона РФ от 07.02.1992 г. N 2300-1 "О защите прав потребителей" при удовлетворении судом требований потребителя, установленных законом, суд взыскивает с изготовителя (исполнителя, продавца, уполномоченной организации или уполномоченного индивидуального предпринимателя, импортера) за несоблюдение в добровольном порядке удовлетворения требований потребителя штраф в размере пятьдесят процентов от суммы, присужденной судом в пользу потребителя.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</w:t>
      </w:r>
      <w:hyperlink w:history="0" r:id="rId14" w:tooltip="Закон РФ от 07.02.1992 N 2300-1 (ред. от 14.07.2022) &quot;О защите прав потребителей&quot; ------------ Недействующая редакция {КонсультантПлюс}">
        <w:r>
          <w:rPr>
            <w:sz w:val="24"/>
            <w:color w:val="0000ff"/>
          </w:rPr>
          <w:t xml:space="preserve">ст. 15</w:t>
        </w:r>
      </w:hyperlink>
      <w:r>
        <w:rPr>
          <w:sz w:val="24"/>
        </w:rPr>
        <w:t xml:space="preserve"> Закона РФ от 07.02.1992 г. N 2300-1 "О защите прав потребителей" моральный вред, причиненный потребителю вследствие нарушения изготовителем (исполнителем, продавцом, уполномоченной организацией или уполномоченным индивидуальным предпринимателем, импортером) прав потребителя, предусмотренных законами и правовыми актами Российской Федерации, регулирующими отношения в области защиты прав потребителей, подлежит компенсации причинителем вреда при наличии его вины.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Размер компенсации морального вреда определяется судом и не зависит от размера возмещения имущественного вреда.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усматривается из материалов дела и установлено судом, 04.11.2020 г. между К. и ООО "Медрейд" заключен договор на оказание платных медицинских услуг.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К. за проведение радикальной операции на гайморовых пазухах оплачено 31 840 руб.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Оперативное вмешательство проводила врач ООО "Медрейд" - М.А.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Приговором мирового судьи судебного участка N 72 Советского судебного района (г. Тула) от 18.02.2022 г. М.А. - врач-оториноларинголог ООО "Медрейд" (медицинский центр "Консультант") признана виновной в причинении тяжкого вреда здоровью по неосторожности К., совершенному вследствие ненадлежащего исполнения своих профессиональных обязанностей.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М.А. назначено наказание в виде ограничения свободы на срок 1 год 6 месяцев с лишением права заниматься врачебной деятельностью на срок 1 год.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Апелляционным постановлением Советского районного суда г. Тулы от 18.04.2022 г. приговор мирового судьи судебного участка N 72 Советского судебного района (г. Тула) от 18.02.2022 г. в отношении М.А. изменен: исключено из описательно-мотивировочной и резолютивной частей приговора указание об оставлении меры пресечения в отношении М.А. в виде подписки о невыезде и надлежащем поведении до вступления приговора в законную силу без изменения; в остальной части приговор оставлен без изменения.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Постановлением Первого кассационного суда общей юрисдикции от 07.09.2022 г. приговор мирового судьи судебного участка N 72 Советского судебного района (г. Тула) от 18.02.2022 г. в отношении М.А. и апелляционное определение Советского районного суда г. Тулы от 18.04.2022 г. оставлены без изменения.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ходе рассмотрения уголовного дела судом установлено, что пациент К. в период с 09.11.2018 г. по 04.11.2020 г. неоднократно обращался за медицинский помощью в медицинский центр "Консультант", расположенный по адресу: &lt;адрес&gt;, с диагнозом "острый гнойный верхнечелюстной синусит".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 учетом хронического и рецидивирующего течения заболевания у пациента К., ему врачом-отоларингологом медицинского центра "Консультант" М.А. предложена радикальная операция на правой верхнечелюстной пазухе, на которую К. дал добровольное согласие.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04.11.2020 г. в ходе осуществления оперативного вмешательства - радикальной гайморотомии справа врач М.А. своим неосторожными действиями причинила К. повреждения зрительного анализатора: контузию зрительного нерва правого глаза, офтальмоплегию, нарушение целостности нижней и внутренней стенок правой орбиты, что повлекло причинение К. тяжкого вреда здоровью.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Приговором суда установлено, что в нарушение положений </w:t>
      </w:r>
      <w:hyperlink w:history="0" r:id="rId15" w:tooltip="Федеральный закон от 21.11.2011 N 323-ФЗ (ред. от 11.06.2022, с изм. от 13.07.2022) &quot;Об основах охраны здоровья граждан в Российской Федерации&quot;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п. п. 2</w:t>
        </w:r>
      </w:hyperlink>
      <w:r>
        <w:rPr>
          <w:sz w:val="24"/>
        </w:rPr>
        <w:t xml:space="preserve">, </w:t>
      </w:r>
      <w:hyperlink w:history="0" r:id="rId16" w:tooltip="Федеральный закон от 21.11.2011 N 323-ФЗ (ред. от 11.06.2022, с изм. от 13.07.2022) &quot;Об основах охраны здоровья граждан в Российской Федерации&quot;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6 ст. 4</w:t>
        </w:r>
      </w:hyperlink>
      <w:r>
        <w:rPr>
          <w:sz w:val="24"/>
        </w:rPr>
        <w:t xml:space="preserve">, </w:t>
      </w:r>
      <w:hyperlink w:history="0" r:id="rId17" w:tooltip="Федеральный закон от 21.11.2011 N 323-ФЗ (ред. от 11.06.2022, с изм. от 13.07.2022) &quot;Об основах охраны здоровья граждан в Российской Федерации&quot;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ч. 2 ст. 18</w:t>
        </w:r>
      </w:hyperlink>
      <w:r>
        <w:rPr>
          <w:sz w:val="24"/>
        </w:rPr>
        <w:t xml:space="preserve">, </w:t>
      </w:r>
      <w:hyperlink w:history="0" r:id="rId18" w:tooltip="Федеральный закон от 21.11.2011 N 323-ФЗ (ред. от 11.06.2022, с изм. от 13.07.2022) &quot;Об основах охраны здоровья граждан в Российской Федерации&quot;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ч. ч. 2</w:t>
        </w:r>
      </w:hyperlink>
      <w:r>
        <w:rPr>
          <w:sz w:val="24"/>
        </w:rPr>
        <w:t xml:space="preserve">, </w:t>
      </w:r>
      <w:hyperlink w:history="0" r:id="rId19" w:tooltip="Федеральный закон от 21.11.2011 N 323-ФЗ (ред. от 11.06.2022, с изм. от 13.07.2022) &quot;Об основах охраны здоровья граждан в Российской Федерации&quot;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5 ст. 70</w:t>
        </w:r>
      </w:hyperlink>
      <w:r>
        <w:rPr>
          <w:sz w:val="24"/>
        </w:rPr>
        <w:t xml:space="preserve"> Федерального закона от 21.11.2011 г. N 323-ФЗ "Об основах охраны здоровья граждан в РФ", п. 1 "Медицинские мероприятия для диагностики заболевания, состояния" Стандарта специализированной медицинской помощи при хроническом синусите, утвержденного </w:t>
      </w:r>
      <w:hyperlink w:history="0" r:id="rId20" w:tooltip="Приказ Минздрава России от 20.12.2012 N 1203н &quot;Об утверждении стандарта специализированной медицинской помощи при хроническом синусите&quot; (Зарегистрировано в Минюсте России 14.02.2013 N 27095) ------------ Утратил силу или отменен {КонсультантПлюс}">
        <w:r>
          <w:rPr>
            <w:sz w:val="24"/>
            <w:color w:val="0000ff"/>
          </w:rPr>
          <w:t xml:space="preserve">Приказом</w:t>
        </w:r>
      </w:hyperlink>
      <w:r>
        <w:rPr>
          <w:sz w:val="24"/>
        </w:rPr>
        <w:t xml:space="preserve"> Министерства здравоохранения РФ от 20.12.2012 г. N 1203н "Об утверждении стандарта специализированной медицинской помощи при хроническом синусите", п. п. 1.3.2.4, 1.3.2, 1.3.2.10, 1.3.2.11, 1.4.1.4, 1.4.1.6, 1.4.1.7, 1.4.2.5, 1.4.2.9 должностной инструкции, врач-оториноларинголог, врач-хирург М.А. не обеспечила пациенту К. право на охрану здоровья, в том числе, на оказание доступной и качественной медицинской помощи.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результате ненадлежащего исполнения врачом-оториноларингологом, врачом-хирургом М.А. своих профессиональных обязанностей, выразившихся в том, что последняя в ходе проведения радикальной гайморотомии пациенту К. не учла его индивидуальные особенности течения хронического гайморита - истончение кости верхней стенки пазухи, допустив тем самым диагностический (непроведение компьютерной томографии), и как его следствие, лечебный (повреждение зрительного анализатора) дефекты, по неосторожности причинила пациенту К. ятрогенную травму - повреждение зрительного анализатора: контузию зрительного нерва правого глаза, амавроз, монолатеральное расходящееся паралитическое косоглазие правого глаза, офтальмоплегию, нарушение целостности нижней и внутренней стенок правой орбиты, которая явилась следствием допущенных врачом-оториноларингологом, врачом-хирургом М.А. дефектов и не обусловлена характером и тяжестью самого заболевания, а также вызвала снижение остроты зрения до 0,04 и ниже по признаку значительной стойкой утраты общей трудоспособности не менее чем на одну треть (в размере 35%), что является тяжким вредом здоровью, а также неизгладимое обезображивание лица К., что по данному признаку также является тяжким вредом здоровью.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Между вышеуказанными допущенными врачом-оториноларингологом, врачом-хирургом М.А. дефектами и причиненной ею пациенту К. ятрогенной травмой имеется прямая причинно-следственная связь.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заключению эксперта N от 19.03.2021 г. допущенный диагностический и, как его следствие, лечебный дефекты привели к ятрогенному повреждению зрительного анализатора - амаврозу (слепоте) правого глаза К. Полученная ятрогенная травма являлась следствием допущенных дефектов и не обусловлена характером и тяжестью самого заболевания.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заключению экспертов N от 15.06.2021 г. полученная К. ятрогенная травма сопровождалась контузией зрительного нерва правого глаза, амаврозом, монолатеральным расходящимся паралитическим косоглазием правого глаза, офтальмоплегией, нарушением целостности нижней и внутренней стенок правой орбиты. Монолатеральное расходящееся паралитическое косоглазие правого глаза с офтальмоплегией являются неизгладимыми, т.е. для их устранения необходимо оперативное вмешательство.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Принимая во внимание выводы заключения эксперта о том, что монолатеральное расходящееся паралитическое косоглазие правого глаза с офтальмоплегией является неизгладимым, показания К., согласно которым причиненные повреждения обезображивают его лицо, что влияет на качество его жизни, в совокупности с данными о его внешности до и после проведения радикальной гайморотомии, суд пришел к выводу о том, что указанное повреждение влечет неизгладимое обезображивание лица К., и поэтому признаку также относится к тяжкому вреду здоровью.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</w:t>
      </w:r>
      <w:hyperlink w:history="0" r:id="rId21" w:tooltip="&quot;Гражданский процессуальный кодекс Российской Федерации&quot; от 14.11.2002 N 138-ФЗ (ред. от 18.03.2023) ------------ Недействующая редакция {КонсультантПлюс}">
        <w:r>
          <w:rPr>
            <w:sz w:val="24"/>
            <w:color w:val="0000ff"/>
          </w:rPr>
          <w:t xml:space="preserve">ч. 4 ст. 61</w:t>
        </w:r>
      </w:hyperlink>
      <w:r>
        <w:rPr>
          <w:sz w:val="24"/>
        </w:rPr>
        <w:t xml:space="preserve"> ГПК РФ вступивший в законную силу приговор суд по уголовному делу обязателен для суда, рассматривающего дело о гражданско-правовых последствиях действий лица, в отношении которого они вынесены, по вопросам, имели ли место эти действия и совершены ли они данным лицом.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  <w:highlight w:val="yellow"/>
        </w:rPr>
        <w:t xml:space="preserve">В рамках рассмотрения настоящего дела, судом также установлено, что ООО "Медрейд" в добровольном порядке перечислило К. денежные средства в размере 31 840 руб. в качестве компенсации материального ущерба (денежные средства, уплаченные К. за проведение радикальной операции на гайморовых пазухах), 168 160 руб. - в качестве компенсации морального вреда, что подтверждается платежными поручениями от 23.12.2020 г. и от 24.12.2020 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  <w:highlight w:val="yellow"/>
        </w:rPr>
        <w:t xml:space="preserve">Врач М.А. в качестве компенсации морального вреда перечислила К. денежные средства в размере 100 000 руб.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таких обстоятельствах, правильно руководствуясь вышеуказанными нормами материального права, а также положениями Федерального </w:t>
      </w:r>
      <w:hyperlink w:history="0" r:id="rId22" w:tooltip="Федеральный закон от 21.11.2011 N 323-ФЗ (ред. от 11.06.2022, с изм. от 13.07.2022) &quot;Об основах охраны здоровья граждан в Российской Федерации&quot;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21.11.2011 г. N 323-ФЗ "Об основах охраны здоровья граждан в Российской Федерации", суд пришел к правильному выводу о взыскании с ООО "Медус" в пользу К. компенсации морального вреда, обоснованно исходя из того, что действиями врача ООО "Медрейд" - М.А. в ходе исполнения ею трудовых обязанностей здоровью К. причинен тяжкий вред, факт ненадлежащего оказания медицинской помощи установлен вступившим в законную силу приговором суда.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  <w:highlight w:val="yellow"/>
        </w:rPr>
        <w:t xml:space="preserve">Определяя размер компенсации морального вреда в сумме 2 000 000 руб., суд правильно учел фактические обстоятельства дела, в том числе, установленные в ходе рассмотрения уголовного дела в отношении М.А., характер и степень физических и нравственных страданий истца, полученных вследствие некачественного оказания медицинской помощи, их продолжительность, индивидуальные особенности истца, его возраст, наступление инвалидности третьей группы у К. по вине врача ООО "Медрейд", степень вины причинителя вреда, необратимое обстоятельство (потерю истцом органа зрения - глаза), приведшее к ухудшению качества жизни истца и ее кардинальным изменениям, наступлением неизгладимого обезображивания лица К., частично выплаченную ООО "Медрейд" и врачом М.А. в добровольном порядке компенсацию морального вреда, а также принцип разумности и справедливости.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  <w:highlight w:val="yellow"/>
        </w:rPr>
        <w:t xml:space="preserve">Поскольку вопрос о качестве оказанной медицинской помощи разрешался в рамках уголовного дела, возбужденного в отношении М.А., факт некачественного оказания медицинской помощи был установлен только с даты вступления приговора суда в законную силу (18.04.2022 г.), при этом 24.12.2020 г. ООО "Медрейд", несмотря на отсутствие доказанности вины врача М.А. в произошедшем, в добровольном порядке выплатило К. 168 160 руб. и 31 840 руб., а также направляло соглашения о досудебном урегулировании возмещения причиненного вреда здоровью, а с иском к ООО "Медрейд" К. обратился 17.01.2022 г., суд пришел к правильному выводу об отказе в удовлетворении искового требования о взыскании штрафа.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Выводы суда подробно мотивированы в постановленном по делу решении, судебная коллегия находит их правильными.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Таким образом, решение является законным и обоснованным, оснований для его отмены либо изменения судебная коллегия не усматривает.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Доводы апелляционных жалоб представителя К. по доверенности М.И., ООО "Медрейд" о несогласии с размером компенсации морального вреда, судебная коллегия находит не состоятельными, поскольку они направлены на иную оценку установленных по делу обстоятельств и исследованных доказательств, оснований для переоценки которых, не имеется.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Доводы апелляционной жалобы представителя К. по доверенности М.И. о том, что штраф подлежит взысканию, аналогичны мотивам обращения в суд с иском, в связи с чем были предметом проверки и оценки суда первой инстанции и, как не опровергающие правильности его выводов, не являются основанием для отмены постановленного по делу решения.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Руководствуясь </w:t>
      </w:r>
      <w:hyperlink w:history="0" r:id="rId23" w:tooltip="&quot;Гражданский процессуальный кодекс Российской Федерации&quot; от 14.11.2002 N 138-ФЗ (ред. от 18.03.2023) ------------ Недействующая редакция {КонсультантПлюс}">
        <w:r>
          <w:rPr>
            <w:sz w:val="24"/>
            <w:color w:val="0000ff"/>
          </w:rPr>
          <w:t xml:space="preserve">ч. 1 ст. 327.1</w:t>
        </w:r>
      </w:hyperlink>
      <w:r>
        <w:rPr>
          <w:sz w:val="24"/>
        </w:rPr>
        <w:t xml:space="preserve">, </w:t>
      </w:r>
      <w:hyperlink w:history="0" r:id="rId24" w:tooltip="&quot;Гражданский процессуальный кодекс Российской Федерации&quot; от 14.11.2002 N 138-ФЗ (ред. от 18.03.2023) ------------ Недействующая редакция {КонсультантПлюс}">
        <w:r>
          <w:rPr>
            <w:sz w:val="24"/>
            <w:color w:val="0000ff"/>
          </w:rPr>
          <w:t xml:space="preserve">ст. 328</w:t>
        </w:r>
      </w:hyperlink>
      <w:r>
        <w:rPr>
          <w:sz w:val="24"/>
        </w:rPr>
        <w:t xml:space="preserve"> ГПК РФ, судебная коллегия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определила: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hyperlink w:history="0" r:id="rId25" w:tooltip="Решение Советского районного суда города Тулы от 08.09.2022 N 2-1965/2022 Требование: О взыскании с общества компенсации морального вреда. Решение: Требование удовлетворено в части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Советского районного суда г. Тулы от 08 сентября 2022 года оставить без изменения, апелляционные жалобы представителя К. по доверенности М.И., ООО "Медрейд" - 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Мотивированное апелляционное определение изготовлено 05 апреля 2023 года.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Апелляционное определение Тульского областного суда от 29.03.2023 N 33-1315/2023 (УИД 71MS0072-01-2022-001468-71)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Апелляционное определение Тульского областного суда от 29.03.2023 N 33-1315/2023 (УИД 71MS0072-01-2022-001468-71)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AOKI&amp;n=10696167&amp;date=24.04.2025" TargetMode = "External"/>
	<Relationship Id="rId7" Type="http://schemas.openxmlformats.org/officeDocument/2006/relationships/hyperlink" Target="https://login.consultant.ru/link/?req=doc&amp;base=LAW&amp;n=422137&amp;date=24.04.2025&amp;dst=100634&amp;field=134" TargetMode = "External"/>
	<Relationship Id="rId8" Type="http://schemas.openxmlformats.org/officeDocument/2006/relationships/hyperlink" Target="https://login.consultant.ru/link/?req=doc&amp;base=LAW&amp;n=2875&amp;date=24.04.2025&amp;dst=100160&amp;field=134" TargetMode = "External"/>
	<Relationship Id="rId9" Type="http://schemas.openxmlformats.org/officeDocument/2006/relationships/hyperlink" Target="https://login.consultant.ru/link/?req=doc&amp;base=LAW&amp;n=377025&amp;date=24.04.2025&amp;dst=102607&amp;field=134" TargetMode = "External"/>
	<Relationship Id="rId10" Type="http://schemas.openxmlformats.org/officeDocument/2006/relationships/hyperlink" Target="https://login.consultant.ru/link/?req=doc&amp;base=LAW&amp;n=377025&amp;date=24.04.2025&amp;dst=102622&amp;field=134" TargetMode = "External"/>
	<Relationship Id="rId11" Type="http://schemas.openxmlformats.org/officeDocument/2006/relationships/hyperlink" Target="https://login.consultant.ru/link/?req=doc&amp;base=LAW&amp;n=410706&amp;date=24.04.2025&amp;dst=100875&amp;field=134" TargetMode = "External"/>
	<Relationship Id="rId12" Type="http://schemas.openxmlformats.org/officeDocument/2006/relationships/hyperlink" Target="https://login.consultant.ru/link/?req=doc&amp;base=LAW&amp;n=377025&amp;date=24.04.2025&amp;dst=102766&amp;field=134" TargetMode = "External"/>
	<Relationship Id="rId13" Type="http://schemas.openxmlformats.org/officeDocument/2006/relationships/hyperlink" Target="https://login.consultant.ru/link/?req=doc&amp;base=LAW&amp;n=416250&amp;date=24.04.2025&amp;dst=100365&amp;field=134" TargetMode = "External"/>
	<Relationship Id="rId14" Type="http://schemas.openxmlformats.org/officeDocument/2006/relationships/hyperlink" Target="https://login.consultant.ru/link/?req=doc&amp;base=LAW&amp;n=416250&amp;date=24.04.2025&amp;dst=100105&amp;field=134" TargetMode = "External"/>
	<Relationship Id="rId15" Type="http://schemas.openxmlformats.org/officeDocument/2006/relationships/hyperlink" Target="https://login.consultant.ru/link/?req=doc&amp;base=LAW&amp;n=416259&amp;date=24.04.2025&amp;dst=100049&amp;field=134" TargetMode = "External"/>
	<Relationship Id="rId16" Type="http://schemas.openxmlformats.org/officeDocument/2006/relationships/hyperlink" Target="https://login.consultant.ru/link/?req=doc&amp;base=LAW&amp;n=416259&amp;date=24.04.2025&amp;dst=100053&amp;field=134" TargetMode = "External"/>
	<Relationship Id="rId17" Type="http://schemas.openxmlformats.org/officeDocument/2006/relationships/hyperlink" Target="https://login.consultant.ru/link/?req=doc&amp;base=LAW&amp;n=416259&amp;date=24.04.2025&amp;dst=58&amp;field=134" TargetMode = "External"/>
	<Relationship Id="rId18" Type="http://schemas.openxmlformats.org/officeDocument/2006/relationships/hyperlink" Target="https://login.consultant.ru/link/?req=doc&amp;base=LAW&amp;n=416259&amp;date=24.04.2025&amp;dst=100697&amp;field=134" TargetMode = "External"/>
	<Relationship Id="rId19" Type="http://schemas.openxmlformats.org/officeDocument/2006/relationships/hyperlink" Target="https://login.consultant.ru/link/?req=doc&amp;base=LAW&amp;n=416259&amp;date=24.04.2025&amp;dst=100700&amp;field=134" TargetMode = "External"/>
	<Relationship Id="rId20" Type="http://schemas.openxmlformats.org/officeDocument/2006/relationships/hyperlink" Target="https://login.consultant.ru/link/?req=doc&amp;base=LAW&amp;n=142694&amp;date=24.04.2025" TargetMode = "External"/>
	<Relationship Id="rId21" Type="http://schemas.openxmlformats.org/officeDocument/2006/relationships/hyperlink" Target="https://login.consultant.ru/link/?req=doc&amp;base=LAW&amp;n=442367&amp;date=24.04.2025&amp;dst=1230&amp;field=134" TargetMode = "External"/>
	<Relationship Id="rId22" Type="http://schemas.openxmlformats.org/officeDocument/2006/relationships/hyperlink" Target="https://login.consultant.ru/link/?req=doc&amp;base=LAW&amp;n=416259&amp;date=24.04.2025" TargetMode = "External"/>
	<Relationship Id="rId23" Type="http://schemas.openxmlformats.org/officeDocument/2006/relationships/hyperlink" Target="https://login.consultant.ru/link/?req=doc&amp;base=LAW&amp;n=442367&amp;date=24.04.2025&amp;dst=226&amp;field=134" TargetMode = "External"/>
	<Relationship Id="rId24" Type="http://schemas.openxmlformats.org/officeDocument/2006/relationships/hyperlink" Target="https://login.consultant.ru/link/?req=doc&amp;base=LAW&amp;n=442367&amp;date=24.04.2025&amp;dst=236&amp;field=134" TargetMode = "External"/>
	<Relationship Id="rId25" Type="http://schemas.openxmlformats.org/officeDocument/2006/relationships/hyperlink" Target="https://login.consultant.ru/link/?req=doc&amp;base=AOKI&amp;n=10696167&amp;date=24.04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Апелляционное определение Тульского областного суда от 29.03.2023 N 33-1315/2023 (УИД 71MS0072-01-2022-001468-71)
Категория спора: Причинение вреда жизни и здоровью.
Требования потерпевшего: О взыскании компенсации морального вреда.
Обстоятельства: Истец ссылается на ненадлежащее оказание медицинских услуг ответчиком.
Решение: Отказано.</dc:title>
  <dcterms:created xsi:type="dcterms:W3CDTF">2025-04-24T04:40:47Z</dcterms:created>
</cp:coreProperties>
</file>